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B6BD" w14:textId="58F6E42A" w:rsidR="006262D4" w:rsidRDefault="00960373">
      <w:pPr>
        <w:pStyle w:val="1"/>
        <w:spacing w:before="220" w:after="240"/>
        <w:rPr>
          <w:sz w:val="28"/>
          <w:szCs w:val="40"/>
        </w:rPr>
      </w:pPr>
      <w:r>
        <w:rPr>
          <w:rFonts w:hint="eastAsia"/>
          <w:sz w:val="28"/>
          <w:szCs w:val="40"/>
        </w:rPr>
        <w:t>关于成立</w:t>
      </w:r>
      <w:r w:rsidR="00672E60">
        <w:rPr>
          <w:rFonts w:hint="eastAsia"/>
          <w:sz w:val="28"/>
          <w:szCs w:val="40"/>
        </w:rPr>
        <w:t>青岛</w:t>
      </w:r>
      <w:r>
        <w:rPr>
          <w:rFonts w:hint="eastAsia"/>
          <w:sz w:val="28"/>
          <w:szCs w:val="40"/>
        </w:rPr>
        <w:t>中云</w:t>
      </w:r>
      <w:r w:rsidR="00672E60">
        <w:rPr>
          <w:rFonts w:hint="eastAsia"/>
          <w:sz w:val="28"/>
          <w:szCs w:val="40"/>
        </w:rPr>
        <w:t>经济贸易</w:t>
      </w:r>
      <w:r>
        <w:rPr>
          <w:rFonts w:hint="eastAsia"/>
          <w:sz w:val="28"/>
          <w:szCs w:val="40"/>
        </w:rPr>
        <w:t>学校教材选用委员会的通知</w:t>
      </w:r>
    </w:p>
    <w:p w14:paraId="118056CA" w14:textId="129BF368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为加强我校教材建设水平，保证教材选用质量，提高教育教学质量，根据教育部《全国大中小学教材建设规划》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、《中小学校教材管理办法》、《职业院校教材管理办法》、《教材采购管理规定》、《购进教材检验方法》、《教材管理办法》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、《教材质量监控和评价机制管理办法》、《教材选用流程与办法》，落实《教材规划》和《教材管理办法》工作方案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结合我校具体情况，学校成立教材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选用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工作委员会，负责教材选用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审核工作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具体方案如下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。</w:t>
      </w:r>
    </w:p>
    <w:p w14:paraId="038E4CF7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Style w:val="ab"/>
          <w:rFonts w:ascii="仿宋" w:eastAsia="仿宋" w:hAnsi="仿宋" w:cs="仿宋" w:hint="eastAsia"/>
          <w:bCs/>
          <w:color w:val="555555"/>
          <w:sz w:val="28"/>
          <w:szCs w:val="28"/>
        </w:rPr>
        <w:t>一、学院教材</w:t>
      </w:r>
      <w:r>
        <w:rPr>
          <w:rStyle w:val="ab"/>
          <w:rFonts w:ascii="仿宋" w:eastAsia="仿宋" w:hAnsi="仿宋" w:cs="仿宋" w:hint="eastAsia"/>
          <w:bCs/>
          <w:color w:val="555555"/>
          <w:sz w:val="28"/>
          <w:szCs w:val="28"/>
        </w:rPr>
        <w:t>选用</w:t>
      </w:r>
      <w:r>
        <w:rPr>
          <w:rStyle w:val="ab"/>
          <w:rFonts w:ascii="仿宋" w:eastAsia="仿宋" w:hAnsi="仿宋" w:cs="仿宋" w:hint="eastAsia"/>
          <w:bCs/>
          <w:color w:val="555555"/>
          <w:sz w:val="28"/>
          <w:szCs w:val="28"/>
        </w:rPr>
        <w:t>工作委员会</w:t>
      </w:r>
    </w:p>
    <w:p w14:paraId="052B6172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组长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：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侯界朋</w:t>
      </w:r>
      <w:proofErr w:type="gramEnd"/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（校长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15264203111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）</w:t>
      </w:r>
    </w:p>
    <w:p w14:paraId="6C46115A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副组长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：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姚显哲（教务主任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17669727655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）</w:t>
      </w:r>
    </w:p>
    <w:p w14:paraId="571499B6" w14:textId="77777777" w:rsidR="006262D4" w:rsidRDefault="00960373">
      <w:pPr>
        <w:pStyle w:val="a9"/>
        <w:widowControl/>
        <w:spacing w:beforeAutospacing="0" w:afterAutospacing="0" w:line="480" w:lineRule="atLeast"/>
        <w:ind w:firstLineChars="571" w:firstLine="1605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范蕾（</w:t>
      </w:r>
      <w:proofErr w:type="gramStart"/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教务副</w:t>
      </w:r>
      <w:proofErr w:type="gramEnd"/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主任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15244488206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）</w:t>
      </w:r>
    </w:p>
    <w:p w14:paraId="4C59CA3C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成员：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吕立文（级部主任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15610270812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）</w:t>
      </w:r>
    </w:p>
    <w:p w14:paraId="2BB047F3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黄雪燕（级部主任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18660057585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）</w:t>
      </w:r>
    </w:p>
    <w:p w14:paraId="24C4FB30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       </w:t>
      </w:r>
      <w:proofErr w:type="gramStart"/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衣海平</w:t>
      </w:r>
      <w:proofErr w:type="gramEnd"/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（级部主任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18754522489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）</w:t>
      </w:r>
    </w:p>
    <w:p w14:paraId="33E525F9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       </w:t>
      </w:r>
      <w:proofErr w:type="gramStart"/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姜秀新</w:t>
      </w:r>
      <w:proofErr w:type="gramEnd"/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（教研组长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13780662896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）</w:t>
      </w:r>
    </w:p>
    <w:p w14:paraId="78EE8A82" w14:textId="58A78548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       </w:t>
      </w:r>
      <w:proofErr w:type="gramStart"/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邵</w:t>
      </w:r>
      <w:proofErr w:type="gramEnd"/>
      <w:r w:rsidR="00672E60"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昆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鹏（教研组长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18463961799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）</w:t>
      </w:r>
    </w:p>
    <w:p w14:paraId="7244A13F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杨德行（教研组长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13210611203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）</w:t>
      </w:r>
    </w:p>
    <w:p w14:paraId="4DEAF030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代丽（教研组长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17695914249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）</w:t>
      </w:r>
    </w:p>
    <w:p w14:paraId="490D367B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郑丽雯（教研组长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13698687136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）</w:t>
      </w:r>
    </w:p>
    <w:p w14:paraId="015A099F" w14:textId="5A9F5B83" w:rsidR="006262D4" w:rsidRDefault="00960373" w:rsidP="00672E60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屈凤祥（教研组长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 xml:space="preserve"> 15264128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897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）</w:t>
      </w:r>
    </w:p>
    <w:p w14:paraId="762FCF02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Style w:val="ab"/>
          <w:rFonts w:ascii="仿宋" w:eastAsia="仿宋" w:hAnsi="仿宋" w:cs="仿宋" w:hint="eastAsia"/>
          <w:bCs/>
          <w:color w:val="555555"/>
          <w:sz w:val="28"/>
          <w:szCs w:val="28"/>
        </w:rPr>
        <w:lastRenderedPageBreak/>
        <w:t>二、工作职责</w:t>
      </w:r>
    </w:p>
    <w:p w14:paraId="23256D0D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制定学校教材选用规定和流程；</w:t>
      </w:r>
    </w:p>
    <w:p w14:paraId="6DD54B56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指导各学科（专业）的教材选用、教材研究和教材评价工作；</w:t>
      </w:r>
    </w:p>
    <w:p w14:paraId="2AB80440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负责向各专业征询教材使用意见，撰写教材年度使用情况；</w:t>
      </w:r>
    </w:p>
    <w:p w14:paraId="7087D534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4.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监督学校教材的使用与管理情况；</w:t>
      </w:r>
    </w:p>
    <w:p w14:paraId="260B1072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5.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负责学校教材的征订、选用、审订工作，并将选用的教材按时上报学校。</w:t>
      </w:r>
    </w:p>
    <w:p w14:paraId="1182B644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三、</w:t>
      </w:r>
      <w:r>
        <w:rPr>
          <w:rStyle w:val="ab"/>
          <w:rFonts w:ascii="仿宋" w:eastAsia="仿宋" w:hAnsi="仿宋" w:cs="仿宋" w:hint="eastAsia"/>
          <w:bCs/>
          <w:color w:val="555555"/>
          <w:sz w:val="28"/>
          <w:szCs w:val="28"/>
        </w:rPr>
        <w:t>教材选用审核原则</w:t>
      </w:r>
    </w:p>
    <w:p w14:paraId="5E9701CD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、凡选必审。选用教材必须经过审核。</w:t>
      </w:r>
    </w:p>
    <w:p w14:paraId="622D1107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、质量第一。选用国家和省级规划教材。</w:t>
      </w:r>
    </w:p>
    <w:p w14:paraId="75F32789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、适宜教学。符合本校人才培养方案、教学计划和教学大纲要求，符合教学规律和认知规律，便于课堂教学，有利于激发学生学习兴趣。</w:t>
      </w:r>
    </w:p>
    <w:p w14:paraId="0C40A57D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、公平公正。实事求是，客观公正，严肃选用纪律和程序，严禁违规操作。</w:t>
      </w:r>
    </w:p>
    <w:p w14:paraId="2719637C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b/>
          <w:bCs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、政治立场和价值导向有问题的不得选用，内容陈旧、低水平重复、简单拼凑的教材，不得选用。</w:t>
      </w:r>
    </w:p>
    <w:p w14:paraId="140A52EF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rPr>
          <w:rFonts w:ascii="仿宋" w:eastAsia="仿宋" w:hAnsi="仿宋" w:cs="仿宋"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6</w:t>
      </w:r>
      <w:r>
        <w:rPr>
          <w:rFonts w:ascii="仿宋" w:eastAsia="仿宋" w:hAnsi="仿宋" w:cs="仿宋" w:hint="eastAsia"/>
          <w:b/>
          <w:bCs/>
          <w:color w:val="555555"/>
          <w:sz w:val="28"/>
          <w:szCs w:val="28"/>
        </w:rPr>
        <w:t>、教材选用坚持集体决策。教材选用机构组织专家通读备选教材，提出审读意见。召开审核会议，集体讨论决定</w:t>
      </w:r>
    </w:p>
    <w:p w14:paraId="36FD7CC4" w14:textId="77777777" w:rsidR="006262D4" w:rsidRDefault="006262D4" w:rsidP="00672E60">
      <w:pPr>
        <w:pStyle w:val="a9"/>
        <w:widowControl/>
        <w:spacing w:beforeAutospacing="0" w:afterAutospacing="0" w:line="480" w:lineRule="atLeast"/>
        <w:rPr>
          <w:rFonts w:hint="eastAsia"/>
        </w:rPr>
      </w:pPr>
    </w:p>
    <w:p w14:paraId="35A84DBC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jc w:val="right"/>
        <w:rPr>
          <w:rFonts w:ascii="仿宋" w:eastAsia="仿宋" w:hAnsi="仿宋" w:cs="仿宋"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color w:val="555555"/>
          <w:sz w:val="28"/>
          <w:szCs w:val="28"/>
        </w:rPr>
        <w:t>青岛中云经济贸易学校</w:t>
      </w:r>
    </w:p>
    <w:p w14:paraId="14BAF9AB" w14:textId="77777777" w:rsidR="006262D4" w:rsidRDefault="00960373">
      <w:pPr>
        <w:pStyle w:val="a9"/>
        <w:widowControl/>
        <w:spacing w:beforeAutospacing="0" w:afterAutospacing="0" w:line="480" w:lineRule="atLeast"/>
        <w:ind w:firstLine="48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555555"/>
          <w:sz w:val="28"/>
          <w:szCs w:val="28"/>
        </w:rPr>
        <w:t>2024</w:t>
      </w:r>
      <w:r>
        <w:rPr>
          <w:rFonts w:ascii="仿宋" w:eastAsia="仿宋" w:hAnsi="仿宋" w:cs="仿宋" w:hint="eastAsia"/>
          <w:color w:val="555555"/>
          <w:sz w:val="28"/>
          <w:szCs w:val="28"/>
        </w:rPr>
        <w:t>年</w:t>
      </w:r>
      <w:r>
        <w:rPr>
          <w:rFonts w:ascii="仿宋" w:eastAsia="仿宋" w:hAnsi="仿宋" w:cs="仿宋" w:hint="eastAsia"/>
          <w:color w:val="555555"/>
          <w:sz w:val="28"/>
          <w:szCs w:val="28"/>
        </w:rPr>
        <w:t>8</w:t>
      </w:r>
      <w:r>
        <w:rPr>
          <w:rFonts w:ascii="仿宋" w:eastAsia="仿宋" w:hAnsi="仿宋" w:cs="仿宋" w:hint="eastAsia"/>
          <w:color w:val="555555"/>
          <w:sz w:val="28"/>
          <w:szCs w:val="28"/>
        </w:rPr>
        <w:t>月</w:t>
      </w:r>
      <w:r>
        <w:rPr>
          <w:rFonts w:ascii="仿宋" w:eastAsia="仿宋" w:hAnsi="仿宋" w:cs="仿宋" w:hint="eastAsia"/>
          <w:color w:val="555555"/>
          <w:sz w:val="28"/>
          <w:szCs w:val="28"/>
        </w:rPr>
        <w:t>22</w:t>
      </w:r>
      <w:r>
        <w:rPr>
          <w:rFonts w:ascii="仿宋" w:eastAsia="仿宋" w:hAnsi="仿宋" w:cs="仿宋" w:hint="eastAsia"/>
          <w:color w:val="555555"/>
          <w:sz w:val="28"/>
          <w:szCs w:val="28"/>
        </w:rPr>
        <w:t>日</w:t>
      </w:r>
    </w:p>
    <w:sectPr w:rsidR="00626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1F23" w14:textId="77777777" w:rsidR="00960373" w:rsidRDefault="00960373">
      <w:r>
        <w:separator/>
      </w:r>
    </w:p>
  </w:endnote>
  <w:endnote w:type="continuationSeparator" w:id="0">
    <w:p w14:paraId="5E6A0938" w14:textId="77777777" w:rsidR="00960373" w:rsidRDefault="0096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564E" w14:textId="77777777" w:rsidR="006262D4" w:rsidRDefault="006262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0EA3" w14:textId="77777777" w:rsidR="006262D4" w:rsidRDefault="00960373">
    <w:pPr>
      <w:pStyle w:val="a7"/>
      <w:pBdr>
        <w:top w:val="single" w:sz="6" w:space="10" w:color="5B9BD5" w:themeColor="accent1"/>
      </w:pBdr>
      <w:spacing w:before="240"/>
      <w:rPr>
        <w:color w:val="5B9BD5" w:themeColor="accent1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90B8E" wp14:editId="054D234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EED83" w14:textId="77777777" w:rsidR="006262D4" w:rsidRDefault="0096037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90B8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52EED83" w14:textId="77777777" w:rsidR="006262D4" w:rsidRDefault="0096037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11"/>
        <w:rFonts w:ascii="楷体" w:hAnsi="楷体" w:hint="eastAsia"/>
        <w:i w:val="0"/>
        <w:sz w:val="24"/>
        <w:szCs w:val="24"/>
      </w:rPr>
      <w:t>修中养正，博学笃行；勤学善思，知行合一</w:t>
    </w:r>
    <w:r>
      <w:rPr>
        <w:noProof/>
        <w:color w:val="5B9BD5" w:themeColor="accent1"/>
      </w:rPr>
      <w:drawing>
        <wp:inline distT="0" distB="0" distL="0" distR="0" wp14:anchorId="7B4F025A" wp14:editId="211A334E">
          <wp:extent cx="438785" cy="276860"/>
          <wp:effectExtent l="0" t="0" r="0" b="8890"/>
          <wp:docPr id="145" name="图片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图片 145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C4E38" w14:textId="77777777" w:rsidR="006262D4" w:rsidRDefault="006262D4">
    <w:pPr>
      <w:pStyle w:val="a5"/>
      <w:ind w:right="800"/>
      <w:rPr>
        <w:rFonts w:ascii="楷体" w:hAnsi="楷体"/>
        <w:b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5611" w14:textId="77777777" w:rsidR="006262D4" w:rsidRDefault="006262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9305" w14:textId="77777777" w:rsidR="00960373" w:rsidRDefault="00960373">
      <w:r>
        <w:separator/>
      </w:r>
    </w:p>
  </w:footnote>
  <w:footnote w:type="continuationSeparator" w:id="0">
    <w:p w14:paraId="1C08102E" w14:textId="77777777" w:rsidR="00960373" w:rsidRDefault="0096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41EF" w14:textId="77777777" w:rsidR="006262D4" w:rsidRDefault="006262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FC74" w14:textId="77777777" w:rsidR="006262D4" w:rsidRDefault="00960373">
    <w:pPr>
      <w:pStyle w:val="a7"/>
      <w:jc w:val="both"/>
      <w:rPr>
        <w:sz w:val="24"/>
        <w:szCs w:val="24"/>
      </w:rPr>
    </w:pPr>
    <w:r>
      <w:rPr>
        <w:rFonts w:hint="eastAsia"/>
        <w:noProof/>
      </w:rPr>
      <w:drawing>
        <wp:inline distT="0" distB="0" distL="114300" distR="114300" wp14:anchorId="3B1B62C8" wp14:editId="24A95E43">
          <wp:extent cx="437515" cy="447040"/>
          <wp:effectExtent l="0" t="0" r="635" b="10160"/>
          <wp:docPr id="2" name="图片 1" descr="WPS图片-抠图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WPS图片-抠图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751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1091EE62" wp14:editId="4972E85D">
          <wp:extent cx="2359660" cy="387985"/>
          <wp:effectExtent l="0" t="0" r="2540" b="12065"/>
          <wp:docPr id="1" name="图片 2" descr="1623927294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1623927294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966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0C84" w14:textId="77777777" w:rsidR="006262D4" w:rsidRDefault="006262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g5NjVmZWUzMjc4OGRlOWFhNzY1OTZlZGMxZWY0ZmQifQ=="/>
  </w:docVars>
  <w:rsids>
    <w:rsidRoot w:val="00AB3EF1"/>
    <w:rsid w:val="005049D6"/>
    <w:rsid w:val="006262D4"/>
    <w:rsid w:val="00672E60"/>
    <w:rsid w:val="008819D6"/>
    <w:rsid w:val="00960373"/>
    <w:rsid w:val="00AA72B8"/>
    <w:rsid w:val="00AB3EF1"/>
    <w:rsid w:val="00BA1412"/>
    <w:rsid w:val="00BB6D34"/>
    <w:rsid w:val="00C0162B"/>
    <w:rsid w:val="027E6A11"/>
    <w:rsid w:val="07BD632A"/>
    <w:rsid w:val="0A3613B9"/>
    <w:rsid w:val="10DC597C"/>
    <w:rsid w:val="112E7F1C"/>
    <w:rsid w:val="162256F6"/>
    <w:rsid w:val="16DC652E"/>
    <w:rsid w:val="217848EB"/>
    <w:rsid w:val="27E732A6"/>
    <w:rsid w:val="29476929"/>
    <w:rsid w:val="36A574C9"/>
    <w:rsid w:val="36FC0B83"/>
    <w:rsid w:val="38701F9D"/>
    <w:rsid w:val="3D3B56F0"/>
    <w:rsid w:val="3E3F7966"/>
    <w:rsid w:val="3FEF5B56"/>
    <w:rsid w:val="44CA36D8"/>
    <w:rsid w:val="49C22401"/>
    <w:rsid w:val="49F57485"/>
    <w:rsid w:val="4C0536AC"/>
    <w:rsid w:val="4F7B0348"/>
    <w:rsid w:val="51AB4E44"/>
    <w:rsid w:val="57B14BDF"/>
    <w:rsid w:val="57E9601D"/>
    <w:rsid w:val="5DA823E2"/>
    <w:rsid w:val="60AE7E03"/>
    <w:rsid w:val="6B257E01"/>
    <w:rsid w:val="6B3E7635"/>
    <w:rsid w:val="6D5F24B3"/>
    <w:rsid w:val="71BB2380"/>
    <w:rsid w:val="77AA1D82"/>
    <w:rsid w:val="7B0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DBAA"/>
  <w15:docId w15:val="{BDE35AF9-D2D5-4543-ADDF-052C1A54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楷体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/>
      <w:ind w:leftChars="200" w:left="560"/>
      <w:outlineLvl w:val="1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link w:val="1"/>
    <w:uiPriority w:val="9"/>
    <w:qFormat/>
    <w:rPr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836</Characters>
  <Application>Microsoft Office Word</Application>
  <DocSecurity>0</DocSecurity>
  <Lines>6</Lines>
  <Paragraphs>1</Paragraphs>
  <ScaleCrop>false</ScaleCrop>
  <Company>MS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修中养正，博学笃行；勤学善思，知行合一</dc:creator>
  <cp:lastModifiedBy>Administrator</cp:lastModifiedBy>
  <cp:revision>5</cp:revision>
  <cp:lastPrinted>2024-01-09T01:52:00Z</cp:lastPrinted>
  <dcterms:created xsi:type="dcterms:W3CDTF">2021-09-26T00:08:00Z</dcterms:created>
  <dcterms:modified xsi:type="dcterms:W3CDTF">2024-08-24T02:40:00Z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08B6EA9535B44A538D00A1AF76BFE70F_13</vt:lpwstr>
  </property>
</Properties>
</file>